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E5" w:rsidRPr="00E740E5" w:rsidRDefault="001602C7" w:rsidP="00E740E5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464E0D">
        <w:rPr>
          <w:rFonts w:ascii="Times New Roman" w:hAnsi="Times New Roman" w:cs="Times New Roman"/>
          <w:b/>
          <w:sz w:val="24"/>
          <w:szCs w:val="24"/>
        </w:rPr>
        <w:t>.</w:t>
      </w:r>
      <w:r w:rsidR="00E740E5" w:rsidRPr="00E74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E0D">
        <w:rPr>
          <w:rFonts w:ascii="Times New Roman" w:hAnsi="Times New Roman" w:cs="Times New Roman"/>
          <w:b/>
          <w:sz w:val="24"/>
          <w:szCs w:val="24"/>
        </w:rPr>
        <w:t>F</w:t>
      </w:r>
      <w:r w:rsidR="00E740E5" w:rsidRPr="00E740E5">
        <w:rPr>
          <w:rFonts w:ascii="Times New Roman" w:hAnsi="Times New Roman" w:cs="Times New Roman"/>
          <w:b/>
          <w:sz w:val="24"/>
          <w:szCs w:val="24"/>
        </w:rPr>
        <w:t>ormularz cenowy – pomiary</w:t>
      </w:r>
      <w:r w:rsidR="00A62670">
        <w:rPr>
          <w:rFonts w:ascii="Times New Roman" w:hAnsi="Times New Roman" w:cs="Times New Roman"/>
          <w:b/>
          <w:sz w:val="24"/>
          <w:szCs w:val="24"/>
        </w:rPr>
        <w:t xml:space="preserve"> czynników szkodliwych dla zdrowia w środowisku pracy</w:t>
      </w:r>
      <w:r w:rsidR="00CF0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195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9"/>
        <w:gridCol w:w="1266"/>
        <w:gridCol w:w="1276"/>
        <w:gridCol w:w="1275"/>
        <w:gridCol w:w="709"/>
        <w:gridCol w:w="736"/>
        <w:gridCol w:w="1445"/>
      </w:tblGrid>
      <w:tr w:rsidR="00E740E5" w:rsidRPr="00E740E5" w:rsidTr="004A5CF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Czynność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Orientacyjna liczba stanowisk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E5" w:rsidRPr="00E740E5" w:rsidRDefault="00E740E5" w:rsidP="00E740E5">
            <w:pPr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Orie</w:t>
            </w:r>
            <w:r w:rsidR="00464E0D">
              <w:rPr>
                <w:rFonts w:ascii="Times New Roman" w:hAnsi="Times New Roman" w:cs="Times New Roman"/>
                <w:b/>
                <w:sz w:val="18"/>
                <w:szCs w:val="18"/>
              </w:rPr>
              <w:t>ntacyjna częstotliwość pomiarów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Cena netto [zł]</w:t>
            </w:r>
          </w:p>
          <w:p w:rsidR="00E740E5" w:rsidRPr="00E740E5" w:rsidRDefault="00E740E5" w:rsidP="00E740E5">
            <w:pPr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jednostkowa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Podatek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Cena brutto [zł]</w:t>
            </w:r>
          </w:p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jednostkowa</w:t>
            </w:r>
          </w:p>
        </w:tc>
      </w:tr>
      <w:tr w:rsidR="00E740E5" w:rsidRPr="00E740E5" w:rsidTr="004A5CFC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[%]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b/>
                <w:sz w:val="18"/>
                <w:szCs w:val="18"/>
              </w:rPr>
              <w:t>kwota [zł]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E5" w:rsidRPr="00E740E5" w:rsidRDefault="00E740E5" w:rsidP="00E740E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40E5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 xml:space="preserve">Pomiar NDS i NDSch formaldehydu w środowisku pracy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Co 3 miesiące lub co 6 miesięcy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E35E61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NDS i NDSch ksylenu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NDS pyłu całkowitego i pyłu respirabilnego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NDS tlenków azotu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NDS ozonu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NDS sewofluranu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NDS dezfluranu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NDN hałasu w środowisku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NDN hałasu pochodzącego od instalacji w terenie zabudowy mieszkaniowej w porze dziennej i porze nocnej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017" w:rsidRPr="00E740E5" w:rsidTr="004A5CFC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Pomiar mikroklimatu gorącego (WBGT)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167017" w:rsidRDefault="00167017" w:rsidP="00EA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17">
              <w:rPr>
                <w:rFonts w:ascii="Times New Roman" w:hAnsi="Times New Roman" w:cs="Times New Roman"/>
                <w:sz w:val="18"/>
                <w:szCs w:val="18"/>
              </w:rPr>
              <w:t>Co roku lub co 2 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17" w:rsidRPr="00E740E5" w:rsidRDefault="00167017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E5" w:rsidRPr="00E740E5" w:rsidTr="004A5CFC">
        <w:trPr>
          <w:trHeight w:val="33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Opracowanie sprawozdania z pomiarów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E5" w:rsidRPr="00E740E5" w:rsidTr="004A5CFC">
        <w:trPr>
          <w:trHeight w:val="3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0E5">
              <w:rPr>
                <w:rFonts w:ascii="Times New Roman" w:hAnsi="Times New Roman" w:cs="Times New Roman"/>
                <w:sz w:val="18"/>
                <w:szCs w:val="18"/>
              </w:rPr>
              <w:t>Logistyka (dojazd, nocleg, itp.)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5" w:rsidRPr="00E740E5" w:rsidRDefault="00E740E5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5" w:rsidRPr="00E740E5" w:rsidRDefault="00E740E5" w:rsidP="00E740E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40E5" w:rsidRPr="00E740E5" w:rsidRDefault="00E740E5" w:rsidP="00E7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40E5" w:rsidRPr="00E740E5" w:rsidSect="007F22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C8" w:rsidRDefault="00884BC8" w:rsidP="00884BC8">
      <w:pPr>
        <w:spacing w:after="0" w:line="240" w:lineRule="auto"/>
      </w:pPr>
      <w:r>
        <w:separator/>
      </w:r>
    </w:p>
  </w:endnote>
  <w:endnote w:type="continuationSeparator" w:id="0">
    <w:p w:rsidR="00884BC8" w:rsidRDefault="00884BC8" w:rsidP="0088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C8" w:rsidRDefault="00884BC8" w:rsidP="00884BC8">
      <w:pPr>
        <w:spacing w:after="0" w:line="240" w:lineRule="auto"/>
      </w:pPr>
      <w:r>
        <w:separator/>
      </w:r>
    </w:p>
  </w:footnote>
  <w:footnote w:type="continuationSeparator" w:id="0">
    <w:p w:rsidR="00884BC8" w:rsidRDefault="00884BC8" w:rsidP="00884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193E"/>
    <w:multiLevelType w:val="hybridMultilevel"/>
    <w:tmpl w:val="0E98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17ED"/>
    <w:multiLevelType w:val="hybridMultilevel"/>
    <w:tmpl w:val="27A2D628"/>
    <w:lvl w:ilvl="0" w:tplc="44526B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54B6"/>
    <w:multiLevelType w:val="hybridMultilevel"/>
    <w:tmpl w:val="1EB2FD4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C8C59D7"/>
    <w:multiLevelType w:val="hybridMultilevel"/>
    <w:tmpl w:val="3AA2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306E9"/>
    <w:multiLevelType w:val="hybridMultilevel"/>
    <w:tmpl w:val="D5D0159E"/>
    <w:lvl w:ilvl="0" w:tplc="502650CA">
      <w:start w:val="2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25C1D"/>
    <w:multiLevelType w:val="hybridMultilevel"/>
    <w:tmpl w:val="31EECF3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0E"/>
    <w:rsid w:val="001602C7"/>
    <w:rsid w:val="00167017"/>
    <w:rsid w:val="002D667B"/>
    <w:rsid w:val="00335F0E"/>
    <w:rsid w:val="00406C93"/>
    <w:rsid w:val="00464E0D"/>
    <w:rsid w:val="004C1B35"/>
    <w:rsid w:val="00832A47"/>
    <w:rsid w:val="00884BC8"/>
    <w:rsid w:val="00A62670"/>
    <w:rsid w:val="00B051B4"/>
    <w:rsid w:val="00B72FB9"/>
    <w:rsid w:val="00B93AE3"/>
    <w:rsid w:val="00BD185E"/>
    <w:rsid w:val="00CF0741"/>
    <w:rsid w:val="00D1565F"/>
    <w:rsid w:val="00E740E5"/>
    <w:rsid w:val="00F5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0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BC8"/>
  </w:style>
  <w:style w:type="paragraph" w:styleId="Stopka">
    <w:name w:val="footer"/>
    <w:basedOn w:val="Normalny"/>
    <w:link w:val="StopkaZnak"/>
    <w:uiPriority w:val="99"/>
    <w:unhideWhenUsed/>
    <w:rsid w:val="00884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0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BC8"/>
  </w:style>
  <w:style w:type="paragraph" w:styleId="Stopka">
    <w:name w:val="footer"/>
    <w:basedOn w:val="Normalny"/>
    <w:link w:val="StopkaZnak"/>
    <w:uiPriority w:val="99"/>
    <w:unhideWhenUsed/>
    <w:rsid w:val="00884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9E79-6FCB-4AB0-95A2-A56130F2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Kedzierska</dc:creator>
  <cp:lastModifiedBy>Jakub Górzyński</cp:lastModifiedBy>
  <cp:revision>5</cp:revision>
  <dcterms:created xsi:type="dcterms:W3CDTF">2024-02-09T08:49:00Z</dcterms:created>
  <dcterms:modified xsi:type="dcterms:W3CDTF">2024-02-09T09:27:00Z</dcterms:modified>
</cp:coreProperties>
</file>